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D8" w:rsidRPr="00252C39" w:rsidRDefault="00337CD8" w:rsidP="00252C39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548" w:rsidRPr="00252C39" w:rsidRDefault="00337CD8" w:rsidP="00252C39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5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C3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64548" w:rsidRPr="00252C39" w:rsidRDefault="009C273C" w:rsidP="00252C39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39">
        <w:rPr>
          <w:rFonts w:ascii="Times New Roman" w:hAnsi="Times New Roman" w:cs="Times New Roman"/>
          <w:b/>
          <w:sz w:val="28"/>
          <w:szCs w:val="28"/>
        </w:rPr>
        <w:t>МЕДВЕДСКИЙ</w:t>
      </w:r>
      <w:r w:rsidR="00A64548" w:rsidRPr="0025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CD8" w:rsidRPr="00252C39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337CD8" w:rsidRPr="00252C39" w:rsidRDefault="00337CD8" w:rsidP="00252C39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39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337CD8" w:rsidRPr="00252C39" w:rsidRDefault="00337CD8" w:rsidP="00252C39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3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37CD8" w:rsidRPr="00252C39" w:rsidRDefault="00337CD8" w:rsidP="00252C39">
      <w:pPr>
        <w:pStyle w:val="a3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D8" w:rsidRPr="00252C39" w:rsidRDefault="00337CD8" w:rsidP="00252C39">
      <w:pPr>
        <w:pStyle w:val="a3"/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252C39"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A0208B" w:rsidRPr="00337CD8" w:rsidRDefault="00A0208B" w:rsidP="00337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D8" w:rsidRPr="00337CD8" w:rsidRDefault="00A0208B" w:rsidP="00337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 августа 2017 года №  85-п</w:t>
      </w:r>
    </w:p>
    <w:p w:rsidR="00337CD8" w:rsidRDefault="00337CD8" w:rsidP="00337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08B">
        <w:rPr>
          <w:rFonts w:ascii="Times New Roman" w:hAnsi="Times New Roman" w:cs="Times New Roman"/>
          <w:sz w:val="28"/>
          <w:szCs w:val="28"/>
        </w:rPr>
        <w:t xml:space="preserve">   </w:t>
      </w:r>
      <w:r w:rsidRPr="00337CD8">
        <w:rPr>
          <w:rFonts w:ascii="Times New Roman" w:hAnsi="Times New Roman" w:cs="Times New Roman"/>
          <w:sz w:val="28"/>
          <w:szCs w:val="28"/>
        </w:rPr>
        <w:t xml:space="preserve">  </w:t>
      </w:r>
      <w:r w:rsidR="009C273C">
        <w:rPr>
          <w:rFonts w:ascii="Times New Roman" w:hAnsi="Times New Roman" w:cs="Times New Roman"/>
          <w:sz w:val="28"/>
          <w:szCs w:val="28"/>
        </w:rPr>
        <w:t>с.Медведка</w:t>
      </w:r>
    </w:p>
    <w:p w:rsidR="001E0B78" w:rsidRDefault="001E0B78" w:rsidP="00337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B78" w:rsidRPr="00337CD8" w:rsidRDefault="001E0B78" w:rsidP="00337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63E" w:rsidRPr="00337CD8" w:rsidRDefault="00482513" w:rsidP="00A64548">
      <w:pPr>
        <w:pStyle w:val="a3"/>
        <w:ind w:right="53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порядке создания, хранения, использования и восполнения материальных ресурсов</w:t>
      </w:r>
      <w:r w:rsidR="000B06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ликвидации чрезвычайных ситуаций</w:t>
      </w:r>
      <w:r w:rsidR="00A64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B7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C273C">
        <w:rPr>
          <w:rFonts w:ascii="Times New Roman" w:hAnsi="Times New Roman" w:cs="Times New Roman"/>
          <w:sz w:val="28"/>
          <w:szCs w:val="28"/>
          <w:lang w:eastAsia="ru-RU"/>
        </w:rPr>
        <w:t>Медведский</w:t>
      </w:r>
      <w:r w:rsidR="00A64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B78">
        <w:rPr>
          <w:rFonts w:ascii="Times New Roman" w:hAnsi="Times New Roman" w:cs="Times New Roman"/>
          <w:sz w:val="28"/>
          <w:szCs w:val="28"/>
          <w:lang w:eastAsia="ru-RU"/>
        </w:rPr>
        <w:t>сельсовет Тоцкого района Оренбургской области</w:t>
      </w:r>
    </w:p>
    <w:p w:rsidR="0099663E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Pr="0099663E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8D482A" w:rsidRDefault="0099663E" w:rsidP="00A6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</w:t>
      </w:r>
      <w:r w:rsidR="00482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513" w:rsidRPr="00482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8D4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63E" w:rsidRPr="008D482A" w:rsidRDefault="0099663E" w:rsidP="00A6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513" w:rsidRPr="0048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создания, хранения, использования и восполнения резерва материальных ресурсов (далее – Резерв) для ликвидации чрезвычайных ситуаций </w:t>
      </w:r>
      <w:r w:rsidRPr="008D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C2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Медведский</w:t>
      </w:r>
      <w:r w:rsidRPr="008D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области. (Приложение)</w:t>
      </w:r>
    </w:p>
    <w:p w:rsidR="0099663E" w:rsidRPr="008D482A" w:rsidRDefault="0099663E" w:rsidP="00A6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99663E" w:rsidRPr="008D482A" w:rsidRDefault="0099663E" w:rsidP="00A6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принятия.</w:t>
      </w:r>
    </w:p>
    <w:p w:rsidR="0099663E" w:rsidRPr="008D482A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3E" w:rsidRPr="008D482A" w:rsidRDefault="002B4043" w:rsidP="0099663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</w:t>
      </w:r>
      <w:r w:rsidR="0099663E" w:rsidRPr="008D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C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2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С.И. Неретин</w:t>
      </w:r>
    </w:p>
    <w:p w:rsidR="0099663E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99663E" w:rsidP="00252C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2C39" w:rsidRPr="0064307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252C39" w:rsidRPr="00643070">
        <w:rPr>
          <w:rFonts w:ascii="Times New Roman" w:hAnsi="Times New Roman" w:cs="Times New Roman"/>
          <w:color w:val="000000"/>
          <w:sz w:val="28"/>
          <w:szCs w:val="28"/>
        </w:rPr>
        <w:t>в дело,</w:t>
      </w:r>
      <w:r w:rsidR="00252C39" w:rsidRPr="00643070">
        <w:rPr>
          <w:rFonts w:ascii="Times New Roman" w:hAnsi="Times New Roman" w:cs="Times New Roman"/>
          <w:sz w:val="28"/>
          <w:szCs w:val="28"/>
        </w:rPr>
        <w:t xml:space="preserve">орготдел районной администрации , райпрокуратуре </w:t>
      </w:r>
    </w:p>
    <w:p w:rsidR="0099663E" w:rsidRPr="00482513" w:rsidRDefault="00252C39" w:rsidP="0025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99663E" w:rsidRPr="0099663E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52C39" w:rsidRDefault="00252C39" w:rsidP="00252C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9663E" w:rsidRPr="0099663E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9663E" w:rsidRDefault="00252C39" w:rsidP="00252C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администрации Медведский </w:t>
      </w:r>
    </w:p>
    <w:p w:rsidR="00252C39" w:rsidRDefault="00252C39" w:rsidP="00252C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сельсовет </w:t>
      </w:r>
      <w:r w:rsidR="002B4043">
        <w:rPr>
          <w:rFonts w:ascii="Times New Roman" w:hAnsi="Times New Roman" w:cs="Times New Roman"/>
          <w:sz w:val="28"/>
          <w:szCs w:val="28"/>
          <w:lang w:eastAsia="ru-RU"/>
        </w:rPr>
        <w:t xml:space="preserve">от  02.08.2017 </w:t>
      </w:r>
    </w:p>
    <w:p w:rsidR="0099663E" w:rsidRDefault="00252C39" w:rsidP="00252C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B4043">
        <w:rPr>
          <w:rFonts w:ascii="Times New Roman" w:hAnsi="Times New Roman" w:cs="Times New Roman"/>
          <w:sz w:val="28"/>
          <w:szCs w:val="28"/>
          <w:lang w:eastAsia="ru-RU"/>
        </w:rPr>
        <w:t xml:space="preserve"> N 85</w:t>
      </w:r>
      <w:r w:rsidR="0099663E" w:rsidRPr="0099663E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2B4043" w:rsidRDefault="002B4043" w:rsidP="002B404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4043" w:rsidRPr="0099663E" w:rsidRDefault="002B4043" w:rsidP="002B404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513" w:rsidRPr="00482513" w:rsidRDefault="00482513" w:rsidP="0048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482513" w:rsidRPr="00482513" w:rsidTr="00482513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13" w:rsidRPr="00252C39" w:rsidRDefault="00482513" w:rsidP="0048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</w:t>
            </w:r>
          </w:p>
          <w:p w:rsidR="00482513" w:rsidRPr="00482513" w:rsidRDefault="00482513" w:rsidP="0048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создания, хранения, использования и восполнения резерва материальных ресурсов для ликвидации чрезвычайных ситуаций муниципального образования Медведский сельсовет Тоцкого района Оренбургской области</w:t>
            </w:r>
          </w:p>
        </w:tc>
      </w:tr>
    </w:tbl>
    <w:p w:rsidR="00482513" w:rsidRPr="00482513" w:rsidRDefault="00482513" w:rsidP="00482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482513" w:rsidRPr="00482513" w:rsidTr="00482513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13" w:rsidRPr="00482513" w:rsidRDefault="00482513" w:rsidP="0048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513" w:rsidRPr="00482513" w:rsidRDefault="00482513" w:rsidP="00482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482513" w:rsidRPr="00482513" w:rsidTr="00482513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13" w:rsidRPr="00482513" w:rsidRDefault="00482513" w:rsidP="00252C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положения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</w:t>
            </w:r>
            <w:r w:rsidRPr="0048251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 (в редакции от 21.07.2014),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", </w:t>
            </w: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Медведский сельсовет Тоцкого района Оренбургской области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B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Формирование Резерва и поддержание его на должном уровне осуществляется </w:t>
            </w:r>
            <w:r w:rsidR="002B0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муниципального образования Медведский сельсовет.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Порядок создания Резерва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</w:t>
            </w:r>
            <w:r w:rsidRPr="0048251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целях сокращения расходов на создание и хранение Резерва при необходимости соблюдения определенных условий их хранения, а также из-за непродолжительного срока хранения (годности) некоторых материальных ресурсов допускается заключение государственных контрактов (договоров) с организациями, имеющими указанные материальные ресурсы в постоянном наличии, на их экстренную поставку в зону ЧС (в срок не более 24 часов с момента доведения до организации информации о</w:t>
            </w: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необходимости поставки Резерва в зону ЧС). Оплата материальных ресурсов осуществляется по факту их поставки в зону ЧС. Поставщики отдельных видов материальных ресурсов определяются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(в редакции от </w:t>
            </w: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04.06.2014).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Порядок создания Резерва (далее – Порядок) определен в соответствии с Номенклатурой, утвержденной настоящим постановлением.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Основной задачей хранения Резерва является обеспечение его количественной и качественной сохранности в течение всего периода хранения, а также обеспечение постоянной готовности к быстрой выдаче для использования по предназначению.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Резерв, поступивший в места хранения, должен иметь техническую документацию (сертификат соответствия ТУ), удостоверяющую год выпуска, качественное состояние, срок хранения (годности) и другую информацию, а для отдельных видов материальных ресурсов – инструкцию по эксплуатации, ремонту и обслуживанию.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Резерв хранится как материальные ценности длительного хранения (в технически исправном состоянии, с применением средств защиты от воздействия окружающей среды) отдельно от собственных материальных средств Уполномоченных органов, осуществляющих хранение.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Резерв размещается на базах и складах поставщиков, отвечающих требованиям по условиям их хранения и обслуживания.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Уполномоченные органы или организации, на складских площадях которых хранится Резерв, ведут количественный и качественный учет его наличия и состояния.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осуществляющие ответственное хранение Резерва, не реже одного раза в квартал представляют Уполномоченному органу сведения о наличии и состоянии хранимых материальных ресурсов.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Перевозка в зону ЧС Резерва с баз и складов, на которых они хранятся, осуществляется транспортом Уполномоченного органа.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 отсутствии собственного транспорта Уполномоченный орган в соответствии с действующим законодательством заключает государственные контракты (договоры) с организациями на перевозку Резерва с баз и складов, на которых они хранятся, в зону ЧС в возможно короткий срок (в срок не более 24 часов с момента доведения до организации информации о необходимости перевозки Резерва в зону ЧС).</w:t>
            </w: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Оплата услуг перевозки Резерва осуществляется по факту их доставки в зону ЧС за счет финансовых средств, выделяемых на ликвидацию ЧС.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 Освежение Резерва осуществляется согласно графику освежения. График освежения разрабатывается Уполномоченным органом на основании гарантийных сроков хранения (годности) Резерва, установленных их производителями.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Порядок использования Резерва</w:t>
            </w:r>
          </w:p>
          <w:p w:rsidR="00482513" w:rsidRPr="00482513" w:rsidRDefault="00482513" w:rsidP="00252C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0069" w:rsidRPr="008D482A" w:rsidRDefault="00482513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2B0069"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резервного фонда ЧС расходуются на финансирование непредвиденных расходов, связанных с чрезвычайными ситуациями муниципального и регионального характера (далее - чрезвычайные </w:t>
            </w:r>
            <w:r w:rsidR="002B0069"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ситуации), в том числе на проведение аварийно-восстановительных работ по ликвидации последствий стихийных бедствий и других чрезвычайных ситуаций.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Выделение средств из резервного фонда ЧС производится по представлению председателя комиссии по предупреждению и ликвидации чрезвычайных ситуаций и обеспечению пожарной безопасности </w:t>
            </w:r>
            <w:r w:rsidR="00A6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Медведский сельсовет Тоцкого района 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 в соответствии с распоряжением главы администрации (далее - распоряжение), в котором указываются общий размер ассигнований и их распределение по проводимым мероприятиям. При выделении средств для финансирования аварийно-восстановительных работ на пострадавших объектах в распоряжении указывается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объектное распределение этих средств.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 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распоряжения разрабатывается администрацией муниципального образования  на основании представле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письменных обращений с приложением документов, обосновывающих размер запрашиваемых средств (далее - обосновывающие документы). Перечень, содержание, правила оформления обосновывающих документов определяются Инструкцией (приложение к настоящему </w:t>
            </w:r>
            <w:r w:rsidR="00B0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из резервного фонда ЧС могут выделяться для финансирования следующих мероприятий: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проведение неотложных аварийно-спасательных работ в зоне чрезвычайной ситуации;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проведение неотложных аварийно-восстановительных работ на объектах жилищного фонда, социальной сферы, жилищно-коммунального хозяйства, энергетики, промышленности, транспорта, связи и сельского хозяйства, пострадавших в результате чрезвычайной ситуации;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закупка и доставка материальных ресурсов для ликвидации чрезвычайной ситуации;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проведение эвакуационных мероприятий в чрезвычайной ситуации;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оказание единовременной материальной помощи пострадавшим гражданам;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закупка, доставка и кратковременное хранение материальных 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ресурсов для первоочередного жизнеобеспечения пострадавших граждан;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з) возмещение расходов, связанных с привлечением сил и средств муниципальных образований, Главного управления МЧС России по Оренбургской области, других организаций для проведения неотложных мероприятий по подготовке к локализации и по ликвидации чрезвычайных ситуаций, а также оценки ущерба;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оснащение сил ликвидации чрезвычайных ситуаций.</w:t>
            </w:r>
          </w:p>
          <w:p w:rsidR="002B0069" w:rsidRPr="008D482A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Финансирование последующих мероприятий по восстановлению объектов, пострадавших в результате чрезвычайных ситуаций, из средств резервного фонда ЧС не осуществляется.</w:t>
            </w:r>
          </w:p>
          <w:p w:rsidR="00482513" w:rsidRPr="00482513" w:rsidRDefault="002B0069" w:rsidP="00252C3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8D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осуществляет учет и контроль целевого использования средств, выделенных из резервного фонда ЧС, в соответствии с прилагаемой Инструкцией.</w:t>
            </w:r>
          </w:p>
        </w:tc>
      </w:tr>
    </w:tbl>
    <w:p w:rsidR="0099663E" w:rsidRDefault="0099663E" w:rsidP="00252C39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252C39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Pr="0099663E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8D482A" w:rsidRDefault="0099663E" w:rsidP="008D48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0522D" w:rsidRDefault="0099663E" w:rsidP="008D482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B0522D">
        <w:rPr>
          <w:rFonts w:ascii="Times New Roman" w:hAnsi="Times New Roman" w:cs="Times New Roman"/>
          <w:sz w:val="28"/>
          <w:szCs w:val="28"/>
          <w:lang w:eastAsia="ru-RU"/>
        </w:rPr>
        <w:t>порядку</w:t>
      </w:r>
      <w:r w:rsidR="00B0522D" w:rsidRPr="00B0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2D" w:rsidRPr="00482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 хранения,</w:t>
      </w:r>
    </w:p>
    <w:p w:rsidR="00B0522D" w:rsidRDefault="00B0522D" w:rsidP="008D482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восполнения резерва</w:t>
      </w:r>
    </w:p>
    <w:p w:rsidR="00B0522D" w:rsidRDefault="00B0522D" w:rsidP="008D482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ресурсов для </w:t>
      </w:r>
    </w:p>
    <w:p w:rsidR="00B0522D" w:rsidRDefault="00B0522D" w:rsidP="008D482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чрезвычайных ситуаций </w:t>
      </w:r>
    </w:p>
    <w:p w:rsidR="00B0522D" w:rsidRDefault="00B0522D" w:rsidP="008D482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Медведский</w:t>
      </w:r>
    </w:p>
    <w:p w:rsidR="0099663E" w:rsidRPr="00B0522D" w:rsidRDefault="00B0522D" w:rsidP="008D482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</w:t>
      </w:r>
    </w:p>
    <w:p w:rsidR="0099663E" w:rsidRPr="008D482A" w:rsidRDefault="0099663E" w:rsidP="008D48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63E" w:rsidRPr="0099663E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8D482A" w:rsidRDefault="0099663E" w:rsidP="008D482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hAnsi="Times New Roman" w:cs="Times New Roman"/>
          <w:sz w:val="28"/>
          <w:szCs w:val="28"/>
          <w:lang w:eastAsia="ru-RU"/>
        </w:rPr>
        <w:t>Инструкция</w:t>
      </w:r>
    </w:p>
    <w:p w:rsidR="0099663E" w:rsidRPr="008D482A" w:rsidRDefault="0099663E" w:rsidP="008D482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hAnsi="Times New Roman" w:cs="Times New Roman"/>
          <w:sz w:val="28"/>
          <w:szCs w:val="28"/>
          <w:lang w:eastAsia="ru-RU"/>
        </w:rPr>
        <w:t>по перечню, содержанию, правилам оформления</w:t>
      </w:r>
    </w:p>
    <w:p w:rsidR="0099663E" w:rsidRPr="008D482A" w:rsidRDefault="0099663E" w:rsidP="008D482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hAnsi="Times New Roman" w:cs="Times New Roman"/>
          <w:sz w:val="28"/>
          <w:szCs w:val="28"/>
          <w:lang w:eastAsia="ru-RU"/>
        </w:rPr>
        <w:t>документов, обосновывающих размер запрашиваемых</w:t>
      </w:r>
    </w:p>
    <w:p w:rsidR="0099663E" w:rsidRPr="008D482A" w:rsidRDefault="0099663E" w:rsidP="008D482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hAnsi="Times New Roman" w:cs="Times New Roman"/>
          <w:sz w:val="28"/>
          <w:szCs w:val="28"/>
          <w:lang w:eastAsia="ru-RU"/>
        </w:rPr>
        <w:t>из резервного фонда ЧС средств, учету и отчетности</w:t>
      </w:r>
    </w:p>
    <w:p w:rsidR="0099663E" w:rsidRPr="008D482A" w:rsidRDefault="0099663E" w:rsidP="008D482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482A">
        <w:rPr>
          <w:rFonts w:ascii="Times New Roman" w:hAnsi="Times New Roman" w:cs="Times New Roman"/>
          <w:sz w:val="28"/>
          <w:szCs w:val="28"/>
          <w:lang w:eastAsia="ru-RU"/>
        </w:rPr>
        <w:t>об использовании выделенных средств</w:t>
      </w:r>
    </w:p>
    <w:p w:rsidR="0099663E" w:rsidRPr="00321513" w:rsidRDefault="0099663E" w:rsidP="003215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Настоящая Инструкция определяет перечень, содержание, правила оформления документов, обосновывающих размер запрашиваемых из резервного фонда ЧС средств, порядок учета и отчетности об их использовании.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1. Финансирование мероприятий по подготовке к локализации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и по ликвидации чрезвычайных ситуаций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1.1. Письменное обращение на имя </w:t>
      </w:r>
      <w:r w:rsidR="008D482A" w:rsidRPr="00321513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содержать информацию о дате, времени, месте, характеристике чрезвычайной ситуации и размере запрашиваемых средств.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1.2. В состав обосновывающих документов включаются: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комиссии по предупреждению и ликвидации чрезвычайных ситуаций и обеспечению пожарной безопасности </w:t>
      </w:r>
      <w:r w:rsidR="008D482A"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Тоцкого района 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 об отнес</w:t>
      </w:r>
      <w:r w:rsidR="008D482A"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ении чрезвычайной ситуации к 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>муниципальной или региональной;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смета-заявка потребности в денежных средствах на ликвидацию чрезвычайной ситуации (приложение N 1 к настоящей Инструкции) с приложением актов, смет, счетов, договоров и т.д.;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список граждан, пострадавших в результате чрезвычайной ситуации, на получение единовременной материальной помощи (приложение N 2 к настоящей Инструкции);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реестр пострадавших объектов в распечатанном виде и на магнитном носителе в табличном виде (приложение N 3 к настоящей Инструкции).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1.3. Если имеются объекты с разрушениями и повреждениями основных конструктивных элементов, то на каждый пострадавший объект составляется акт обследования с указанием характера и объема разрушений (приложение N 4 к настоящей Инструкции) с приложением сметы на 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неотложных аварийно-восстановительных работ по каждому объекту, при этом допускается представление актов выполненных работ.</w:t>
      </w:r>
    </w:p>
    <w:p w:rsidR="008D482A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документы представляются в </w:t>
      </w:r>
      <w:r w:rsidR="008D482A" w:rsidRPr="00321513">
        <w:rPr>
          <w:rFonts w:ascii="Times New Roman" w:hAnsi="Times New Roman" w:cs="Times New Roman"/>
          <w:sz w:val="28"/>
          <w:szCs w:val="28"/>
          <w:lang w:eastAsia="ru-RU"/>
        </w:rPr>
        <w:t>администрацию муниципального образования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 для согласования. 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1.4. При проведении аварийно-спасательных и аварийно-восстановительных работ к смете-заявке прилагаются также расчеты произведенных затрат.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D482A" w:rsidRPr="0032151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>. В случае непредставления обосновывающих документов в полном объеме вопрос о выделении средств из резервного фонда ЧС не рассматривается.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D482A" w:rsidRPr="0032151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D482A" w:rsidRPr="00321513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дней рассматривает представленные документы, определяет размер выделяемых из резервного фонда ЧС средств, готовит и направляет на рассмотрение </w:t>
      </w:r>
      <w:r w:rsidR="008D482A" w:rsidRPr="00321513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соответствующий проект распоряжения.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2. Учет и отчетность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2.1. Учет средств, выделенных из резервного фонда ЧС, осуществляется в соответствии с Положениями и Инструкциями по бухгалтерскому учету в учреждениях и организациях, утвержденными приказами Министерства финансов Российской Федерации.</w:t>
      </w:r>
    </w:p>
    <w:p w:rsidR="0099663E" w:rsidRPr="00321513" w:rsidRDefault="0099663E" w:rsidP="00252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rFonts w:ascii="Times New Roman" w:hAnsi="Times New Roman" w:cs="Times New Roman"/>
          <w:sz w:val="28"/>
          <w:szCs w:val="28"/>
          <w:lang w:eastAsia="ru-RU"/>
        </w:rPr>
        <w:t>2.2. Отчеты учреждений, предприятий и организаций об израсходованных денежных средствах, выделенных из резервного фонда ЧС, представляются гла</w:t>
      </w:r>
      <w:r w:rsidR="00321513"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ве администрации 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по установленной настоящей Инструкцией форме "Отчет об использовании средств из резервного фонда по чрезвычайным ситуациям </w:t>
      </w:r>
      <w:r w:rsidR="00321513" w:rsidRPr="0032151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Свердловский сельсовет Тоцкого района </w:t>
      </w:r>
      <w:r w:rsidRPr="00321513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области" (приложение N 5 к настоящей Инструкции) в течение 30 дней со дня перечисления денежных средств.</w:t>
      </w:r>
    </w:p>
    <w:p w:rsidR="0099663E" w:rsidRDefault="0099663E" w:rsidP="00252C39">
      <w:pPr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13" w:rsidRDefault="00321513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13" w:rsidRDefault="00321513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13" w:rsidRDefault="00321513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13" w:rsidRDefault="00321513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13" w:rsidRDefault="00321513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37CD8" w:rsidRDefault="00B0522D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99663E" w:rsidRPr="00337CD8">
        <w:rPr>
          <w:rFonts w:ascii="Times New Roman" w:hAnsi="Times New Roman" w:cs="Times New Roman"/>
          <w:sz w:val="24"/>
          <w:szCs w:val="24"/>
          <w:lang w:eastAsia="ru-RU"/>
        </w:rPr>
        <w:t>риложение 1</w:t>
      </w:r>
    </w:p>
    <w:p w:rsidR="0099663E" w:rsidRPr="00337CD8" w:rsidRDefault="0099663E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к Инструкции</w:t>
      </w:r>
    </w:p>
    <w:p w:rsidR="0099663E" w:rsidRPr="00337CD8" w:rsidRDefault="0099663E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по перечню, содержанию,</w:t>
      </w:r>
    </w:p>
    <w:p w:rsidR="0099663E" w:rsidRPr="00337CD8" w:rsidRDefault="0099663E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правилам оформления документов,</w:t>
      </w:r>
    </w:p>
    <w:p w:rsidR="0099663E" w:rsidRPr="00337CD8" w:rsidRDefault="0099663E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обосновывающих размер</w:t>
      </w:r>
    </w:p>
    <w:p w:rsidR="0099663E" w:rsidRPr="00337CD8" w:rsidRDefault="0099663E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запрашиваемых из резервного</w:t>
      </w:r>
    </w:p>
    <w:p w:rsidR="0099663E" w:rsidRPr="00337CD8" w:rsidRDefault="0099663E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фонда ЧС средств,</w:t>
      </w:r>
    </w:p>
    <w:p w:rsidR="0099663E" w:rsidRPr="00337CD8" w:rsidRDefault="0099663E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учету и отчетности</w:t>
      </w:r>
    </w:p>
    <w:p w:rsidR="0099663E" w:rsidRPr="00337CD8" w:rsidRDefault="0099663E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 использовании</w:t>
      </w:r>
    </w:p>
    <w:p w:rsidR="0099663E" w:rsidRPr="00337CD8" w:rsidRDefault="0099663E" w:rsidP="0032151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выделенных средств</w:t>
      </w:r>
    </w:p>
    <w:p w:rsidR="0099663E" w:rsidRPr="0099663E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УТВЕРЖДАЮ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(администрации муниципального образования)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(подпись, Ф.И.О.)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СМЕТА-ЗАЯВКА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потребности в денежных средствах резервного фонда ЧС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(наименование муниципального образования)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Оказание единовременной материальной помощи пострадавшим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(тыс. рублей)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----T------------T------------T------T----------T-------------------------------------------------¬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N ¦Наименование¦ Количество ¦Сумма ¦ Страховое¦       Источники финансирования по оказанию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¦п/п¦ населенного¦пострадавших¦ущерба¦возмещение¦              единовременной помощи   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пункта   ¦   (чел.)   ¦      ¦          +------------T--------------T----------T----------+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¦            ¦      ¦          ¦   за счет  ¦  из бюджета  ¦    из    ¦ из других¦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¦            ¦      ¦          ¦предприятий,¦    органа    ¦резервного¦источников¦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¦            ¦      ¦          ¦ организаций¦   местного   ¦ фонда ЧС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¦            ¦      ¦          ¦и учреждений¦самоуправления¦  области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+---+------------+------------+------+----------+------------+--------------+----------+----------+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¦            ¦      ¦     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+---+------------+------------+------+----------+------------+--------------+----------+----------+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¦   ¦            ¦            ¦      ¦     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+---+------------+------------+------+----------+------------+--------------+----------+----------+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¦            ¦      ¦     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+---+------------+------------+------+----------+------------+--------------+----------+----------+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¦            ¦      ¦     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+---+------------+------------+------+----------+------------+--------------+----------+----------+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¦ВСЕГО       ¦            ¦      ¦     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L---+------------+------------+------+----------+------------+--------------+----------+-----------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Развертывание и содержание временных пунктов проживания</w:t>
      </w:r>
    </w:p>
    <w:p w:rsidR="0099663E" w:rsidRPr="00321513" w:rsidRDefault="0099663E" w:rsidP="0099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питания, аренда зданий (сооружений)</w:t>
      </w:r>
    </w:p>
    <w:p w:rsidR="0099663E" w:rsidRPr="00321513" w:rsidRDefault="0099663E" w:rsidP="0099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пострадавших граждан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(тыс. рублей)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----T--------------T--------------------------------T--------------------------------------T----------¬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N ¦ Наименование ¦          Потребность           ¦       Источники финансирования       ¦Примечание¦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¦п/п¦   расходов   +---------T----------T-----T-----+------------T--------------T----------+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единица ¦количество¦цена ¦сумма¦  за счет   ¦  из бюджета  ¦    из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¦измерения¦          ¦     ¦     ¦предприятий,¦   органов    ¦резервного¦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¦          ¦     ¦     ¦организаций,¦   местного   ¦ фонда ЧС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¦          ¦     ¦     ¦ учреждений ¦самоуправления¦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1 ¦      2       ¦    3    ¦    4     ¦  5  ¦  6  ¦     7      ¦      8       ¦    9     ¦    12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¦1. ¦Аренда зданий ¦  кв. м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¦(сооружений)  ¦  тыс.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¦   ¦для проживания¦ рублей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¦и питания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¦пострадавших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¦2. ¦Оборудование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¦временных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¦пунктов для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¦проживания и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¦питания  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¦пострадавших: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¦приобретение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¦хозяйственного¦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¦инвентаря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¦(указывается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¦по предметам и¦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¦видам)   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¦приобретение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¦строительных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¦материалов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¦(указывается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¦каждый вид)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¦оплата работ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¦по возведению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¦   ¦пунктов для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¦проживания и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¦питания  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¦пострадавших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¦3. ¦Содержание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¦пунктов для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¦проживания и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¦питания  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¦пострадавших: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¦расходы на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¦коммунальные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¦услуги   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¦хозяйственные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¦расходы  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¦(указывается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¦каждый вид)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¦расходы на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¦приобретение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¦продуктов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¦питания  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¦(указывается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¦каждый вид) и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¦   ¦приготовление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¦пищи     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+--------------+---------+----------+-----+-----+------------+--------------+----------+----------+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ИТОГО        ¦         ¦          ¦     ¦     ¦            ¦    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L---+--------------+---------+----------+-----+-----+------------+--------------+----------+-----------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Расходы на проведение неотложных</w:t>
      </w:r>
    </w:p>
    <w:p w:rsidR="0099663E" w:rsidRPr="00321513" w:rsidRDefault="0099663E" w:rsidP="0099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аварийно-восстановительных работ на объектах,</w:t>
      </w:r>
    </w:p>
    <w:p w:rsidR="0099663E" w:rsidRPr="00321513" w:rsidRDefault="0099663E" w:rsidP="0099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результате чрезвычайных ситуаций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(тыс. рублей)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----T--------------T------------T------------------------------------T---------------------------------------------------¬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¦N  ¦ Наименование ¦ Количество ¦          Стоимость работ           ¦             Источники финансирования   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¦п/п¦   отраслей   ¦пострадавших¦                                    ¦                                        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¦(подотраслей) ¦  объектов  ¦                                    ¦                                        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объектов   ¦            ¦                                    ¦                                        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экономики   ¦            ¦                                    ¦                                        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   +------------T-----------------T-----+------------T--------------T------------T----------+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   ¦поисковых и ¦    аварийно-    ¦итого¦  за счет   ¦  из бюджета  ¦внебюджетные¦    из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   ¦ аварийно-  ¦восстановительных¦     ¦предприятий,¦   органов    ¦ источники  ¦резервного¦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   ¦спасательных¦                 ¦     ¦организаций,¦   местного   ¦            ¦ фонда ЧС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   ¦            ¦                 ¦     ¦ учреждений ¦самоуправления¦            ¦ области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+---+--------------+------------+------------+-----------------+-----+------------+--------------+------------+----------+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1 ¦      2       ¦     3      ¦     4      ¦        5        ¦  6  ¦     7      ¦      8       ¦     9      ¦    10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+---+--------------+------------+------------+-----------------+-----+------------+--------------+------------+----------+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1.¦Жилищный фонд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+---+--------------+------------+------------+-----------------+-----+------------+--------------+------------+----------+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2.¦Объекты      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¦соцкультбыта 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+---+--------------+------------+------------+-----------------+-----+------------+--------------+------------+----------+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3.¦Коммунальное 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¦хозяйство    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+---+--------------+------------+------------+-----------------+-----+------------+--------------+------------+----------+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4.¦Транспорт    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+---+--------------+------------+------------+-----------------+-----+------------+--------------+------------+----------+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5.¦Связь        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+---+--------------+------------+------------+-----------------+-----+------------+--------------+------------+----------+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6.¦Промышленность¦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+---+--------------+------------+------------+-----------------+-----+------------+--------------+------------+----------+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7.¦Сельское     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¦хозяйство    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+---+--------------+------------+------------+-----------------+-----+------------+--------------+------------+----------+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¦ИТОГО         ¦            ¦            ¦                 ¦     ¦            ¦              ¦  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L---+--------------+------------+------------+-----------------+-----+------------+--------------+------------+-----------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Примечание.   Составляется   с   учетом   актов  и  смет,  которые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прилагаются к смете-заявке.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Всего  по  смете-заявке  _____________ тыс. рублей, в том числе за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счет резервного фонда ЧС области ______________ тыс. рублей.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Руководитель         Заместитель главы    Начальник управления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Финансового органа         администрации    (отдела) по делам ГОЧС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администрации           муниципального         муниципального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муниципального            образования            образования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образования           курирующий объекты,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подвергшиеся ЧС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-----------------      -------------------     -------------------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(подпись, Ф.И.О.,      (подпись, Ф.И.О.,       (подпись, Ф.И.О.,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дата)                  дата)                     дата)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М.П.</w:t>
      </w:r>
    </w:p>
    <w:p w:rsidR="0099663E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Pr="00321513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к Инструкции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по перечню, содержанию,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правилам оформления документов,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обосновывающих размер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запрашиваемых из резервного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фонда ЧС средств,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учету и отчетности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 использовании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выделенных средств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УТВЕРЖДАЮ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(администрации муниципального образования)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(подпись, Ф.И.О.)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СПИСОК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граждан на получение единовременной материальной помощи,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пострадавших в результате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(наименование чрезвычайной ситуации)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(область, город, район, поселок, село)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----T-------------T---------------T--------------T------------------------------------------T----------¬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N ¦Фамилия, имя,¦     Адрес     ¦  Документ,   ¦      Оказанная помощь (тыс. рублей)      ¦Требуемая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¦п/п¦  отчество   ¦местожительства¦удостоверяющий+--------T-----------T----------T----------+помощь из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¦пострадавшего¦               ¦   личность   ¦   из   ¦  за счет  ¦страховые ¦    из    ¦резервного¦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¦               ¦(серия, номер,¦местного¦  средств  ¦возмещения¦  других  ¦ фонда ЧС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¦               ¦ кем и когда  ¦бюджета ¦предприятий¦          ¦источников¦ области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¦               ¦    выдан)    ¦        ¦     и     ¦          ¦          ¦  (тыс.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¦               ¦              ¦        ¦организаций¦          ¦          ¦ рублей)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+---+-------------+---------------+--------------+--------+-----------+----------+----------+----------+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1 ¦      2      ¦      3        ¦      4       ¦   5    ¦     6     ¦          ¦    7     ¦    8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+---+-------------+---------------+--------------+--------+-----------+----------+----------+----------+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¦               ¦              ¦        ¦           ¦          ¦   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L---+-------------+---------------+--------------+--------+-----------+----------+----------+-----------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Заместитель              Руководитель             Руководитель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руководителя               органа                    отдела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администрации             управления               (отделения)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           по делам ГОЧС                УФМС по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образования -                                     Оренбургской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председатель КЧС                                       области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        __________________       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(город, район)           (город, район)            (город, район)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        __________________       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(подпись, Ф.И.О.)        (подпись, Ф.И.О.)       (подпись, Ф.И.О.)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МП.                      МП.</w:t>
      </w:r>
    </w:p>
    <w:p w:rsidR="00337CD8" w:rsidRDefault="0099663E" w:rsidP="00337CD8">
      <w:pPr>
        <w:pStyle w:val="a3"/>
        <w:jc w:val="right"/>
        <w:rPr>
          <w:lang w:eastAsia="ru-RU"/>
        </w:rPr>
      </w:pPr>
      <w:r w:rsidRPr="00321513">
        <w:rPr>
          <w:lang w:eastAsia="ru-RU"/>
        </w:rPr>
        <w:br/>
      </w:r>
      <w:r w:rsidRPr="00321513">
        <w:rPr>
          <w:lang w:eastAsia="ru-RU"/>
        </w:rPr>
        <w:br/>
      </w:r>
      <w:r w:rsidRPr="00321513">
        <w:rPr>
          <w:lang w:eastAsia="ru-RU"/>
        </w:rPr>
        <w:br/>
      </w: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99663E" w:rsidP="00337CD8">
      <w:pPr>
        <w:pStyle w:val="a3"/>
        <w:jc w:val="right"/>
        <w:rPr>
          <w:lang w:eastAsia="ru-RU"/>
        </w:rPr>
      </w:pPr>
      <w:r w:rsidRPr="00321513">
        <w:rPr>
          <w:lang w:eastAsia="ru-RU"/>
        </w:rPr>
        <w:br/>
      </w:r>
      <w:r w:rsidRPr="00321513">
        <w:rPr>
          <w:lang w:eastAsia="ru-RU"/>
        </w:rPr>
        <w:br/>
      </w:r>
      <w:r w:rsidRPr="00321513">
        <w:rPr>
          <w:lang w:eastAsia="ru-RU"/>
        </w:rPr>
        <w:br/>
      </w: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337CD8" w:rsidRDefault="00337CD8" w:rsidP="00337CD8">
      <w:pPr>
        <w:pStyle w:val="a3"/>
        <w:jc w:val="right"/>
        <w:rPr>
          <w:lang w:eastAsia="ru-RU"/>
        </w:rPr>
      </w:pPr>
    </w:p>
    <w:p w:rsidR="0099663E" w:rsidRPr="00337CD8" w:rsidRDefault="0099663E" w:rsidP="00252C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1513">
        <w:rPr>
          <w:lang w:eastAsia="ru-RU"/>
        </w:rPr>
        <w:br/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к Инструкции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по перечню, содержанию,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правилам оформления документов,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обосновывающих размер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запрашиваемых из резервного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фонда ЧС средств,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учету и отчетности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 использовании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выделенных средств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ОСНОВНЫЕ СВЕДЕНИЯ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о повреждении (разрушении) 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(производственных зданий и сооружений,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объектов социальной сферы и жилищно-коммунального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хозяйства, мостов, дорог)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и материальном ущербе от 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(наводнения, ураганного (штормового) ветра,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 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землетрясения и пр. ЧС)                (дата)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(хозяйство, район, область)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----T--------------T------------T--------------T---------------------------------T----------T-------T----------¬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N ¦ Наименование ¦  Степень   ¦   Краткая    ¦ Согласно данным бухгалтерского  ¦Остаточная¦ Сумма ¦Страховое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¦п/п¦пострадавшего ¦повреждения ¦характеристика¦              учета              ¦стоимость ¦ущерба ¦возмещение¦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здания    ¦(разрушения)¦ повреждений  +----------T----------T-----------+    по    ¦ (тыс. ¦  (тыс.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(сооружения),¦  (слабая,  ¦              ¦   год    ¦балансовая¦амортизация¦состоянию ¦рублей)¦ рублей)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его      ¦  средняя,  ¦              ¦возведения¦стоимость ¦    по     ¦на 200_ г.¦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¦ведомственная ¦  сильная)  ¦              ¦          ¦    по    ¦ состоянию ¦  (тыс.   ¦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¦   ¦принадлежность¦            ¦              ¦          ¦состоянию ¦на 200_ г. ¦ рублей)  ¦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   ¦              ¦          ¦на 200_ г.¦   (тыс.   ¦          ¦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   ¦              ¦          ¦  (тыс.   ¦  рублей)  ¦          ¦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   ¦              ¦          ¦ рублей)  ¦           ¦          ¦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+---+--------------+------------+--------------+----------+----------+-----------+----------+-------+----------+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1 ¦      2       ¦     3      ¦      4       ¦    5     ¦    6     ¦     7     ¦    8     ¦   9   ¦    10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+---+--------------+------------+--------------+----------+----------+-----------+----------+-------+----------+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¦              ¦            ¦              ¦          ¦          ¦           ¦          ¦       ¦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L---+--------------+------------+--------------+----------+----------+-----------+----------+-------+-----------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Примечание. Слабая степень  - разрушены до 30 % кровли,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окна, двери;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средняя степень - разрушены до 50 % кровли,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оконные и дверные проемы.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В стенах имеются трещины;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сильная степень - разрушены и обрушены на 100 %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все стены (крыша) и перекрытия,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балки, колонны, ригеля, фермы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могут сохраниться.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предприятия,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на балансе которого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находится объект         _________    __________     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М.П.    (подпись)      (дата)          (Ф.И.О.)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филиала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ГУП Оренбургской области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"Областной центр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инвентаризации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и оценки недвижимости"   _________    __________      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М.П.   (подпись)      (дата)          (Ф.И.О.)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страхового органа        _________    _________       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М.П.   (подпись)      (дата)          (Ф.И.О.)</w:t>
      </w:r>
    </w:p>
    <w:p w:rsidR="0099663E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D8" w:rsidRPr="00321513" w:rsidRDefault="00337CD8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к Инструкции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по перечню, содержанию,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правилам оформления документов,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обосновывающих размер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запрашиваемых из резервного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фонда ЧС средств,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учету и отчетности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 использовании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выделенных средств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УТВЕРЖДАЮ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(администрации муниципального образования)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(подпись, Ф.И.О.)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М.П.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АКТ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обследования объекта, поврежденного (разрушенного)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в результате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(наименование ЧС, дата)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(адрес объекта)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Наименование объекта 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Собственник объекта 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Характеристика объекта по конструктивным элементам 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(размеры, материалы, год постройки, балансовая стоимость)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Характеристика    повреждений   (разрушений)   по   конструктивным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элементам 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(длина, ширина, высота, м; площадь, кв. м; объем, куб. м)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Сумма нанесенного ущерба _________________________________________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Комиссия в составе: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Председатель комиссии: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  ____________  _________  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(Наименование должности)      (Ф.И.О.)     (Подпись)    (Дата)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Члены комиссии: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  ____________  _________  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(Наименование должности)      (Ф.И.О.)     (Подпись)     (Дата)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  ____________  _________  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(Наименование должности)      (Ф.И.О.)     (Подпись)     (Дата)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  ____________  _________  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(Наименование должности)      (Ф.И.О.)     (Подпись)     (Дата)</w:t>
      </w:r>
    </w:p>
    <w:p w:rsidR="00252C39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C39" w:rsidRDefault="00252C39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к Инструкции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по перечню, содержанию,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правилам оформления документов,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обосновывающих размер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запрашиваемых из резервного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фонда ЧС средств,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учету и отчетности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об использовании</w:t>
      </w:r>
    </w:p>
    <w:p w:rsidR="0099663E" w:rsidRPr="00337CD8" w:rsidRDefault="0099663E" w:rsidP="00337CD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37CD8">
        <w:rPr>
          <w:rFonts w:ascii="Times New Roman" w:hAnsi="Times New Roman" w:cs="Times New Roman"/>
          <w:sz w:val="24"/>
          <w:szCs w:val="24"/>
          <w:lang w:eastAsia="ru-RU"/>
        </w:rPr>
        <w:t>выделенных средств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Форма ФЧС-2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ОТЧЕТ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об использовании средств резервного фонда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по чрезвычайным ситуациям Оренбургской области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------------¬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¦    Коды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Форма N 2-ЧС по ОКУД¦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Учреждение, предприятие, организация _____  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    по ОКПО¦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(наименование учреждения, предприятия,      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  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организации)                  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+---T---T---+</w:t>
      </w:r>
    </w:p>
    <w:p w:rsidR="0099663E" w:rsidRPr="00321513" w:rsidRDefault="00337CD8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на 01._______ 20</w:t>
      </w:r>
      <w:r w:rsidR="0099663E"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                         ¦   ¦   ¦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Дата¦   ¦   ¦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+---+---+---+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Периодичность: годовая, квартальная           по ОКУД¦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+-----T-----+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Единица измерения: руб./тыс. рублей           по СОЕИ¦0372 ¦0373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(ненужное зачеркнуть)                                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+-----+-----+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Орган исполнительной власти области,          по КВСР¦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исполнительно-распорядительный                       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орган местного самоуправления                        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                 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+-----+-----+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по КВСР¦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+-----+-----+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Раздел и подраздел _____________________      по КФСР¦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+-----+-----+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Целевая статья расходов ________________      по КЦСР¦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+-----+-----+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Вид расходов ___________________________       по КВР¦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+-----+-----+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Контрольная сумма¦     ¦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L-----+------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------------------T------T-------------T--------T---------------T-----------¬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Наименование   ¦ Код  ¦Предусмотрено¦Выделено¦   Кассовые    ¦Фактические¦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показателей   ¦строки¦  решением   ¦средств ¦    расходы    ¦  расходы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¦      </w:t>
      </w:r>
      <w:r w:rsidR="00337CD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¦      ¦администрации</w:t>
      </w: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     +-----T---------+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¦   </w:t>
      </w:r>
      <w:r w:rsidR="00337CD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¦      ¦           </w:t>
      </w: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¦        ¦всего¦ в т.ч.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                 ¦      ¦             ¦        ¦     ¦наличными¦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+-----------------+------+-------------+--------+-----+---------+-----------+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¦Расходы на       ¦ 010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¦ликвидацию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¦чрезвычайной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¦ситуации - всего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¦в том числе для: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¦а) проведения    ¦ 011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¦неотложных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¦аварийно-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¦спасательных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¦работ в зоне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¦чрезвычайной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¦ситуации;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¦б) проведения    ¦ 012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¦неотложных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¦аварийно-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¦восстановительных¦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¦работ на объектах¦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¦жилищного фонда,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¦социальной сферы,¦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¦жилищно- 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¦коммунального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¦хозяйства,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¦энергетики,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¦промышленности,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¦транспорта, связи¦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¦и сельского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¦хозяйства,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¦пострадавших в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¦результате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¦чрезвычайной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¦ситуации;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¦в) закупки и     ¦ 013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¦доставки 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¦материальных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¦ресурсов для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¦ликвидации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¦чрезвычайной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¦ситуации;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¦г) проведения    ¦ 014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¦эвакуационных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¦мероприятий в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¦чрезвычайной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¦ситуации;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¦д) развертывания ¦ 015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¦и содержания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¦временных пунктов¦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¦проживания и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¦питания для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¦эвакуируемых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¦пострадавших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¦граждан в течение¦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¦необходимого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¦срока, но не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¦более месяца;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¦е) оказания      ¦ 016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¦единовременной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¦материальной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¦помощи   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¦пострадавшим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¦гражданам;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¦ж) закупки,      ¦ 017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¦доставки и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¦кратковременного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¦хранения 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¦материальных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¦ресурсов для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¦первоочередного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¦жизнеобеспечения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¦пострадавших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¦граждан; 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¦з) возмещения    ¦ 018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¦расходов,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¦связанных с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¦привлечением сил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¦и средств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¦муниципальных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¦образований,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¦Главного 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¦управления МЧС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¦России по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¦Оренбургской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¦области, других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¦организаций для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¦проведения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¦неотложных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¦мероприятий по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¦подготовке к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¦локализации и по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¦ликвидации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¦чрезвычайной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¦ситуации, а также¦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¦оценки ущерба;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¦и) оснащения сил ¦ 019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¦ликвидации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¦чрезвычайных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¦ситуаций         ¦      ¦             ¦        ¦     ¦         ¦           ¦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L-----------------+------+-------------+--------+-----+---------+------------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Руководитель администрации            Руководитель финансового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            органа администрации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муниципального образования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            ____________________________</w:t>
      </w: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(подпись, Ф.И.О., дата)               (подпись, Ф.И.О., дата)</w:t>
      </w:r>
    </w:p>
    <w:p w:rsidR="0099663E" w:rsidRPr="00321513" w:rsidRDefault="0099663E" w:rsidP="00996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3E" w:rsidRPr="00321513" w:rsidRDefault="0099663E" w:rsidP="00996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2151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М.П.</w:t>
      </w:r>
    </w:p>
    <w:p w:rsidR="00FA635F" w:rsidRPr="00321513" w:rsidRDefault="00FA635F" w:rsidP="0099663E">
      <w:pPr>
        <w:pStyle w:val="a3"/>
        <w:rPr>
          <w:sz w:val="24"/>
          <w:szCs w:val="24"/>
        </w:rPr>
      </w:pPr>
    </w:p>
    <w:sectPr w:rsidR="00FA635F" w:rsidRPr="00321513" w:rsidSect="002B40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663E"/>
    <w:rsid w:val="000B0686"/>
    <w:rsid w:val="0019606E"/>
    <w:rsid w:val="001E0B78"/>
    <w:rsid w:val="00252C39"/>
    <w:rsid w:val="002716DB"/>
    <w:rsid w:val="002B0069"/>
    <w:rsid w:val="002B4043"/>
    <w:rsid w:val="00321513"/>
    <w:rsid w:val="00337CD8"/>
    <w:rsid w:val="00375198"/>
    <w:rsid w:val="00482513"/>
    <w:rsid w:val="007D20D3"/>
    <w:rsid w:val="008D482A"/>
    <w:rsid w:val="0099663E"/>
    <w:rsid w:val="009C273C"/>
    <w:rsid w:val="00A0208B"/>
    <w:rsid w:val="00A64548"/>
    <w:rsid w:val="00AD4204"/>
    <w:rsid w:val="00B0522D"/>
    <w:rsid w:val="00C90B19"/>
    <w:rsid w:val="00E57F0F"/>
    <w:rsid w:val="00FA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63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63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6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6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2513"/>
    <w:rPr>
      <w:color w:val="0000FF"/>
      <w:u w:val="single"/>
    </w:rPr>
  </w:style>
  <w:style w:type="character" w:customStyle="1" w:styleId="grame">
    <w:name w:val="grame"/>
    <w:basedOn w:val="a0"/>
    <w:rsid w:val="00482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E581-05DB-40CE-8891-F6A8083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7101</Words>
  <Characters>40481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Свердловского сельсовета</Company>
  <LinksUpToDate>false</LinksUpToDate>
  <CharactersWithSpaces>47488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cp:lastPrinted>2017-09-05T06:59:00Z</cp:lastPrinted>
  <dcterms:created xsi:type="dcterms:W3CDTF">2013-06-19T03:37:00Z</dcterms:created>
  <dcterms:modified xsi:type="dcterms:W3CDTF">2017-09-05T07:01:00Z</dcterms:modified>
</cp:coreProperties>
</file>