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2A" w:rsidRDefault="003C39F2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6AF3" w:rsidRDefault="00F0732A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A6AF3">
        <w:rPr>
          <w:b/>
          <w:sz w:val="28"/>
          <w:szCs w:val="28"/>
        </w:rPr>
        <w:t>СОВЕТ ДЕПУТАТОВ</w:t>
      </w:r>
      <w:r w:rsidR="00FA6AF3">
        <w:rPr>
          <w:b/>
          <w:sz w:val="28"/>
          <w:szCs w:val="28"/>
        </w:rPr>
        <w:tab/>
      </w:r>
      <w:r w:rsidR="00FA6AF3">
        <w:rPr>
          <w:b/>
          <w:sz w:val="28"/>
          <w:szCs w:val="28"/>
        </w:rPr>
        <w:tab/>
      </w:r>
      <w:r w:rsidR="00FA6AF3">
        <w:rPr>
          <w:b/>
          <w:sz w:val="28"/>
          <w:szCs w:val="28"/>
        </w:rPr>
        <w:tab/>
      </w:r>
      <w:r w:rsidR="00FA6AF3">
        <w:rPr>
          <w:b/>
          <w:sz w:val="28"/>
          <w:szCs w:val="28"/>
        </w:rPr>
        <w:tab/>
      </w:r>
      <w:r w:rsidR="00FA6AF3">
        <w:rPr>
          <w:b/>
          <w:sz w:val="28"/>
          <w:szCs w:val="28"/>
        </w:rPr>
        <w:tab/>
      </w:r>
    </w:p>
    <w:p w:rsidR="00FA6AF3" w:rsidRDefault="00FA6AF3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 xml:space="preserve">МУНИЦИПАЛЬНОГО </w:t>
      </w:r>
      <w:proofErr w:type="gramEnd"/>
    </w:p>
    <w:p w:rsidR="00FA6AF3" w:rsidRDefault="00FA6AF3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FA6AF3" w:rsidRDefault="00FA6AF3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МЕДВЕДСКИЙ СЕЛЬСОВЕТ</w:t>
      </w:r>
    </w:p>
    <w:p w:rsidR="00FA6AF3" w:rsidRDefault="00FA6AF3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ТОЦКОГО РАЙОНА</w:t>
      </w:r>
    </w:p>
    <w:p w:rsidR="00FA6AF3" w:rsidRDefault="00FA6AF3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FA6AF3" w:rsidRDefault="00FA6AF3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Второй созыв</w:t>
      </w:r>
    </w:p>
    <w:p w:rsidR="00FA6AF3" w:rsidRDefault="00FA6AF3" w:rsidP="00FA6AF3">
      <w:pPr>
        <w:jc w:val="both"/>
        <w:rPr>
          <w:b/>
          <w:sz w:val="28"/>
          <w:szCs w:val="28"/>
        </w:rPr>
      </w:pPr>
    </w:p>
    <w:p w:rsidR="00FA6AF3" w:rsidRDefault="00FA6AF3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 Е</w:t>
      </w:r>
    </w:p>
    <w:p w:rsidR="00FA6AF3" w:rsidRDefault="00FA6AF3" w:rsidP="00FA6AF3">
      <w:pPr>
        <w:jc w:val="both"/>
        <w:rPr>
          <w:b/>
          <w:sz w:val="28"/>
          <w:szCs w:val="28"/>
        </w:rPr>
      </w:pPr>
    </w:p>
    <w:p w:rsidR="00FA6AF3" w:rsidRDefault="00FA6AF3" w:rsidP="00FA6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28 октября 2014года № </w:t>
      </w:r>
      <w:r w:rsidR="00112AEE">
        <w:rPr>
          <w:b/>
          <w:sz w:val="28"/>
          <w:szCs w:val="28"/>
        </w:rPr>
        <w:t>29</w:t>
      </w:r>
    </w:p>
    <w:p w:rsidR="00FA6AF3" w:rsidRDefault="00FA6AF3" w:rsidP="00FA6AF3">
      <w:pPr>
        <w:jc w:val="both"/>
        <w:rPr>
          <w:b/>
          <w:sz w:val="28"/>
          <w:szCs w:val="28"/>
        </w:rPr>
      </w:pPr>
    </w:p>
    <w:p w:rsidR="00FA6AF3" w:rsidRDefault="00FA6AF3" w:rsidP="00FA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едведка</w:t>
      </w:r>
    </w:p>
    <w:p w:rsidR="00FA6AF3" w:rsidRDefault="00FA6AF3" w:rsidP="00FA6AF3">
      <w:pPr>
        <w:jc w:val="both"/>
        <w:rPr>
          <w:sz w:val="28"/>
          <w:szCs w:val="28"/>
        </w:rPr>
      </w:pPr>
    </w:p>
    <w:p w:rsidR="003E18BE" w:rsidRDefault="00FA6AF3" w:rsidP="00FA6AF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6AF3">
        <w:rPr>
          <w:sz w:val="28"/>
          <w:szCs w:val="28"/>
        </w:rPr>
        <w:t>б установлении налога на им</w:t>
      </w:r>
      <w:r w:rsidRPr="00FA6AF3">
        <w:rPr>
          <w:sz w:val="28"/>
          <w:szCs w:val="28"/>
        </w:rPr>
        <w:t>у</w:t>
      </w:r>
      <w:r w:rsidRPr="00FA6AF3">
        <w:rPr>
          <w:sz w:val="28"/>
          <w:szCs w:val="28"/>
        </w:rPr>
        <w:t>щество физических лиц</w:t>
      </w:r>
    </w:p>
    <w:p w:rsidR="00FA6AF3" w:rsidRDefault="00FA6AF3" w:rsidP="00FA6AF3">
      <w:pPr>
        <w:ind w:right="5102"/>
        <w:jc w:val="both"/>
        <w:rPr>
          <w:sz w:val="28"/>
          <w:szCs w:val="28"/>
        </w:rPr>
      </w:pPr>
    </w:p>
    <w:p w:rsidR="00FA6AF3" w:rsidRDefault="00FA6AF3" w:rsidP="00FA6AF3">
      <w:pPr>
        <w:ind w:right="5102"/>
        <w:jc w:val="both"/>
        <w:rPr>
          <w:sz w:val="28"/>
          <w:szCs w:val="28"/>
        </w:rPr>
      </w:pPr>
    </w:p>
    <w:p w:rsidR="00FA6AF3" w:rsidRDefault="00FA6AF3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 октября 2003г. № 131 –</w:t>
      </w:r>
      <w:proofErr w:type="gramStart"/>
      <w:r>
        <w:rPr>
          <w:sz w:val="28"/>
          <w:szCs w:val="28"/>
        </w:rPr>
        <w:t>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Федеральным законом Российской Федерации от 04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2014г. № 284 –ФЗ «О внесении изменений в статьи 12 и 85 части первой и часть вторую Налогового Кодекса Российской Федерации» и признании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ратившим силу закона Российской Федерации «О налогах на имущество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зических лиц и Уставом муниципального образования Медведский сельсовет Тоцкого района Оренбургской области</w:t>
      </w:r>
      <w:proofErr w:type="gramEnd"/>
      <w:r>
        <w:rPr>
          <w:sz w:val="28"/>
          <w:szCs w:val="28"/>
        </w:rPr>
        <w:t>, Совет депутатов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Медведский сельсовет</w:t>
      </w:r>
    </w:p>
    <w:p w:rsidR="00FA6AF3" w:rsidRDefault="00FA6AF3" w:rsidP="00FA6AF3">
      <w:pPr>
        <w:ind w:right="-1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A6AF3" w:rsidRDefault="00FA6AF3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и ввести на территории муниципального образования Медведский сельсовет налог на имущество физических ли</w:t>
      </w:r>
      <w:proofErr w:type="gramStart"/>
      <w:r>
        <w:rPr>
          <w:sz w:val="28"/>
          <w:szCs w:val="28"/>
        </w:rPr>
        <w:t>ц(</w:t>
      </w:r>
      <w:proofErr w:type="gramEnd"/>
      <w:r>
        <w:rPr>
          <w:sz w:val="28"/>
          <w:szCs w:val="28"/>
        </w:rPr>
        <w:t>далее налог).</w:t>
      </w:r>
    </w:p>
    <w:p w:rsidR="00FA6AF3" w:rsidRDefault="00FA6AF3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 на территории муниципального образования Медведский сельсовет  дифференцированные ставки в </w:t>
      </w:r>
      <w:r w:rsidR="00F0732A">
        <w:rPr>
          <w:sz w:val="28"/>
          <w:szCs w:val="28"/>
        </w:rPr>
        <w:t xml:space="preserve"> следующем размере:</w:t>
      </w:r>
    </w:p>
    <w:p w:rsidR="00F0732A" w:rsidRDefault="00F0732A" w:rsidP="00FA6AF3">
      <w:pPr>
        <w:ind w:right="-1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2"/>
        <w:gridCol w:w="1679"/>
      </w:tblGrid>
      <w:tr w:rsidR="00F0732A" w:rsidTr="003C39F2">
        <w:trPr>
          <w:trHeight w:hRule="exact" w:val="448"/>
        </w:trPr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32A" w:rsidRPr="003046D0" w:rsidRDefault="00F0732A" w:rsidP="00CB7CD6">
            <w:pPr>
              <w:shd w:val="clear" w:color="auto" w:fill="FFFFFF"/>
              <w:jc w:val="both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>Стоимость имущества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32A" w:rsidRDefault="003C39F2" w:rsidP="00CB7CD6">
            <w:pPr>
              <w:shd w:val="clear" w:color="auto" w:fill="FFFFFF"/>
              <w:ind w:left="62"/>
              <w:jc w:val="both"/>
            </w:pPr>
            <w:r>
              <w:rPr>
                <w:color w:val="000000"/>
                <w:spacing w:val="4"/>
              </w:rPr>
              <w:t>ставка налога</w:t>
            </w:r>
          </w:p>
        </w:tc>
      </w:tr>
      <w:tr w:rsidR="00F0732A" w:rsidTr="003C39F2">
        <w:trPr>
          <w:trHeight w:hRule="exact" w:val="280"/>
        </w:trPr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32A" w:rsidRDefault="00F0732A" w:rsidP="00CB7CD6">
            <w:pPr>
              <w:shd w:val="clear" w:color="auto" w:fill="FFFFFF"/>
              <w:ind w:left="58"/>
              <w:jc w:val="both"/>
            </w:pPr>
            <w:r>
              <w:rPr>
                <w:color w:val="000000"/>
                <w:spacing w:val="-6"/>
              </w:rPr>
              <w:t>До 300 тыс. рублей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32A" w:rsidRDefault="00F0732A" w:rsidP="00CB7CD6">
            <w:pPr>
              <w:shd w:val="clear" w:color="auto" w:fill="FFFFFF"/>
              <w:ind w:left="62"/>
              <w:jc w:val="both"/>
            </w:pPr>
            <w:r>
              <w:rPr>
                <w:color w:val="000000"/>
                <w:spacing w:val="-2"/>
              </w:rPr>
              <w:t>0,09%</w:t>
            </w:r>
          </w:p>
        </w:tc>
      </w:tr>
      <w:tr w:rsidR="00F0732A" w:rsidTr="003C39F2">
        <w:trPr>
          <w:trHeight w:hRule="exact" w:val="280"/>
        </w:trPr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32A" w:rsidRDefault="00F0732A" w:rsidP="00CB7CD6">
            <w:pPr>
              <w:shd w:val="clear" w:color="auto" w:fill="FFFFFF"/>
              <w:ind w:left="58"/>
              <w:jc w:val="both"/>
            </w:pPr>
            <w:r>
              <w:rPr>
                <w:color w:val="000000"/>
                <w:spacing w:val="-4"/>
              </w:rPr>
              <w:t>От 300 тыс. рублей до 500 тыс. рублей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32A" w:rsidRDefault="00F0732A" w:rsidP="00CB7CD6">
            <w:pPr>
              <w:shd w:val="clear" w:color="auto" w:fill="FFFFFF"/>
              <w:ind w:left="58"/>
              <w:jc w:val="both"/>
            </w:pPr>
            <w:r>
              <w:rPr>
                <w:color w:val="000000"/>
                <w:spacing w:val="-1"/>
              </w:rPr>
              <w:t>0,3%</w:t>
            </w:r>
          </w:p>
        </w:tc>
      </w:tr>
      <w:tr w:rsidR="00F0732A" w:rsidTr="003C39F2">
        <w:trPr>
          <w:trHeight w:hRule="exact" w:val="310"/>
        </w:trPr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32A" w:rsidRDefault="00F0732A" w:rsidP="00CB7CD6">
            <w:pPr>
              <w:shd w:val="clear" w:color="auto" w:fill="FFFFFF"/>
              <w:ind w:left="62"/>
              <w:jc w:val="both"/>
            </w:pPr>
            <w:r>
              <w:rPr>
                <w:color w:val="000000"/>
                <w:spacing w:val="-3"/>
              </w:rPr>
              <w:t>Свыше 500 тыс. рублей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32A" w:rsidRDefault="00F0732A" w:rsidP="00CB7CD6">
            <w:pPr>
              <w:shd w:val="clear" w:color="auto" w:fill="FFFFFF"/>
              <w:ind w:left="58"/>
              <w:jc w:val="both"/>
            </w:pPr>
            <w:r>
              <w:rPr>
                <w:color w:val="000000"/>
                <w:spacing w:val="-1"/>
              </w:rPr>
              <w:t>0,5 %</w:t>
            </w:r>
          </w:p>
        </w:tc>
      </w:tr>
    </w:tbl>
    <w:p w:rsidR="00F0732A" w:rsidRDefault="00F0732A" w:rsidP="00FA6AF3">
      <w:pPr>
        <w:ind w:right="-1"/>
        <w:jc w:val="both"/>
        <w:rPr>
          <w:sz w:val="28"/>
          <w:szCs w:val="28"/>
        </w:rPr>
      </w:pPr>
    </w:p>
    <w:p w:rsidR="00F0732A" w:rsidRDefault="00F0732A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3.Льготы по уплате налога на имущество физических лиц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законодательства и законодательства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области.</w:t>
      </w:r>
    </w:p>
    <w:p w:rsidR="00F0732A" w:rsidRDefault="00F0732A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ризнать утратившим силу Решения Совета депутатов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Медведский  сельсовет от 02 октября 2006г. № 48 «Об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тановлении налога на имущество физических лиц».</w:t>
      </w:r>
    </w:p>
    <w:p w:rsidR="00F0732A" w:rsidRDefault="00F0732A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Настоящее решение вступает в силу по истечении одного месяца со дня его официального опубликования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ранее 01 января 2015 года.</w:t>
      </w:r>
    </w:p>
    <w:p w:rsidR="00F0732A" w:rsidRDefault="00F0732A" w:rsidP="00FA6AF3">
      <w:pPr>
        <w:ind w:right="-1"/>
        <w:jc w:val="both"/>
        <w:rPr>
          <w:sz w:val="28"/>
          <w:szCs w:val="28"/>
        </w:rPr>
      </w:pPr>
    </w:p>
    <w:p w:rsidR="00F0732A" w:rsidRDefault="00F0732A" w:rsidP="00FA6AF3">
      <w:pPr>
        <w:ind w:right="-1"/>
        <w:jc w:val="both"/>
        <w:rPr>
          <w:sz w:val="28"/>
          <w:szCs w:val="28"/>
        </w:rPr>
      </w:pPr>
    </w:p>
    <w:p w:rsidR="00F0732A" w:rsidRDefault="00F0732A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</w:t>
      </w:r>
      <w:proofErr w:type="spellStart"/>
      <w:r>
        <w:rPr>
          <w:sz w:val="28"/>
          <w:szCs w:val="28"/>
        </w:rPr>
        <w:t>С.И.Неренит</w:t>
      </w:r>
      <w:proofErr w:type="spellEnd"/>
    </w:p>
    <w:p w:rsidR="00F0732A" w:rsidRDefault="00F0732A" w:rsidP="00FA6AF3">
      <w:pPr>
        <w:ind w:right="-1"/>
        <w:jc w:val="both"/>
        <w:rPr>
          <w:sz w:val="28"/>
          <w:szCs w:val="28"/>
        </w:rPr>
      </w:pPr>
    </w:p>
    <w:p w:rsidR="00F0732A" w:rsidRDefault="00F0732A" w:rsidP="00FA6AF3">
      <w:pPr>
        <w:ind w:right="-1"/>
        <w:jc w:val="both"/>
        <w:rPr>
          <w:sz w:val="28"/>
          <w:szCs w:val="28"/>
        </w:rPr>
      </w:pPr>
    </w:p>
    <w:p w:rsidR="00F0732A" w:rsidRDefault="00F0732A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Подписано</w:t>
      </w:r>
    </w:p>
    <w:p w:rsidR="00F0732A" w:rsidRPr="00FA6AF3" w:rsidRDefault="00F0732A" w:rsidP="00FA6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обнародовано</w:t>
      </w:r>
    </w:p>
    <w:sectPr w:rsidR="00F0732A" w:rsidRPr="00FA6AF3" w:rsidSect="003E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6AF3"/>
    <w:rsid w:val="00112AEE"/>
    <w:rsid w:val="003C39F2"/>
    <w:rsid w:val="003E18BE"/>
    <w:rsid w:val="00466F1A"/>
    <w:rsid w:val="00F0732A"/>
    <w:rsid w:val="00FA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cp:lastPrinted>2014-11-05T04:44:00Z</cp:lastPrinted>
  <dcterms:created xsi:type="dcterms:W3CDTF">2014-10-31T03:00:00Z</dcterms:created>
  <dcterms:modified xsi:type="dcterms:W3CDTF">2014-11-05T04:44:00Z</dcterms:modified>
</cp:coreProperties>
</file>